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B97A1F" w14:textId="03D35BB2" w:rsidR="002F78E6" w:rsidRPr="002F78E6" w:rsidRDefault="002F78E6" w:rsidP="002F78E6">
      <w:pPr>
        <w:spacing w:line="480" w:lineRule="auto"/>
        <w:ind w:firstLine="720"/>
        <w:jc w:val="both"/>
        <w:rPr>
          <w:rFonts w:ascii="Times New Roman" w:hAnsi="Times New Roman" w:cs="Times New Roman"/>
          <w:b/>
          <w:bCs/>
          <w:sz w:val="24"/>
          <w:szCs w:val="24"/>
        </w:rPr>
      </w:pPr>
      <w:r w:rsidRPr="002F78E6">
        <w:rPr>
          <w:rFonts w:ascii="Times New Roman" w:hAnsi="Times New Roman" w:cs="Times New Roman"/>
          <w:b/>
          <w:bCs/>
          <w:sz w:val="24"/>
          <w:szCs w:val="24"/>
        </w:rPr>
        <w:t>Student’s Name</w:t>
      </w:r>
    </w:p>
    <w:p w14:paraId="490CC7E7" w14:textId="4CEEED02" w:rsidR="002F78E6" w:rsidRPr="002F78E6" w:rsidRDefault="002F78E6" w:rsidP="002F78E6">
      <w:pPr>
        <w:spacing w:line="480" w:lineRule="auto"/>
        <w:ind w:firstLine="720"/>
        <w:jc w:val="both"/>
        <w:rPr>
          <w:rFonts w:ascii="Times New Roman" w:hAnsi="Times New Roman" w:cs="Times New Roman"/>
          <w:b/>
          <w:bCs/>
          <w:sz w:val="24"/>
          <w:szCs w:val="24"/>
        </w:rPr>
      </w:pPr>
      <w:r w:rsidRPr="002F78E6">
        <w:rPr>
          <w:rFonts w:ascii="Times New Roman" w:hAnsi="Times New Roman" w:cs="Times New Roman"/>
          <w:b/>
          <w:bCs/>
          <w:sz w:val="24"/>
          <w:szCs w:val="24"/>
        </w:rPr>
        <w:t>Institutional Affiliation</w:t>
      </w:r>
    </w:p>
    <w:p w14:paraId="7522FB10" w14:textId="0CED6CDD" w:rsidR="002F78E6" w:rsidRPr="002F78E6" w:rsidRDefault="002F78E6" w:rsidP="002F78E6">
      <w:pPr>
        <w:spacing w:line="480" w:lineRule="auto"/>
        <w:ind w:firstLine="720"/>
        <w:jc w:val="both"/>
        <w:rPr>
          <w:rFonts w:ascii="Times New Roman" w:hAnsi="Times New Roman" w:cs="Times New Roman"/>
          <w:b/>
          <w:bCs/>
          <w:sz w:val="24"/>
          <w:szCs w:val="24"/>
        </w:rPr>
      </w:pPr>
      <w:r w:rsidRPr="002F78E6">
        <w:rPr>
          <w:rFonts w:ascii="Times New Roman" w:hAnsi="Times New Roman" w:cs="Times New Roman"/>
          <w:b/>
          <w:bCs/>
          <w:sz w:val="24"/>
          <w:szCs w:val="24"/>
        </w:rPr>
        <w:t>Professors’ Name</w:t>
      </w:r>
    </w:p>
    <w:p w14:paraId="523872A7" w14:textId="5E71621A" w:rsidR="002F78E6" w:rsidRDefault="002F78E6" w:rsidP="002F78E6">
      <w:pPr>
        <w:spacing w:line="480" w:lineRule="auto"/>
        <w:ind w:firstLine="720"/>
        <w:jc w:val="both"/>
        <w:rPr>
          <w:rFonts w:ascii="Times New Roman" w:hAnsi="Times New Roman" w:cs="Times New Roman"/>
          <w:b/>
          <w:bCs/>
          <w:sz w:val="24"/>
          <w:szCs w:val="24"/>
        </w:rPr>
      </w:pPr>
      <w:r w:rsidRPr="002F78E6">
        <w:rPr>
          <w:rFonts w:ascii="Times New Roman" w:hAnsi="Times New Roman" w:cs="Times New Roman"/>
          <w:b/>
          <w:bCs/>
          <w:sz w:val="24"/>
          <w:szCs w:val="24"/>
        </w:rPr>
        <w:t>Course Title</w:t>
      </w:r>
    </w:p>
    <w:p w14:paraId="3ECD6041" w14:textId="54C7B212" w:rsidR="002F78E6" w:rsidRPr="002F78E6" w:rsidRDefault="002F78E6" w:rsidP="002F78E6">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DIFFERENCE BETWEEN EXEMPLIFICATION AND NARRATIVE ESSAYS.</w:t>
      </w:r>
    </w:p>
    <w:p w14:paraId="25D70D7F" w14:textId="209B0271" w:rsidR="007D796A" w:rsidRDefault="002E3E3B" w:rsidP="002F78E6">
      <w:pPr>
        <w:spacing w:line="480" w:lineRule="auto"/>
        <w:ind w:firstLine="720"/>
        <w:jc w:val="both"/>
        <w:rPr>
          <w:rFonts w:ascii="Times New Roman" w:hAnsi="Times New Roman" w:cs="Times New Roman"/>
          <w:sz w:val="24"/>
          <w:szCs w:val="24"/>
        </w:rPr>
      </w:pPr>
      <w:r w:rsidRPr="002E3E3B">
        <w:rPr>
          <w:rFonts w:ascii="Times New Roman" w:hAnsi="Times New Roman" w:cs="Times New Roman"/>
          <w:sz w:val="24"/>
          <w:szCs w:val="24"/>
        </w:rPr>
        <w:t xml:space="preserve">There are many types of essays which are used by different authors to express their thoughts and feelings towards a certain subject. Among the many essays that can be written, there exists the exemplification and the narrative essays. </w:t>
      </w:r>
      <w:r>
        <w:rPr>
          <w:rFonts w:ascii="Times New Roman" w:hAnsi="Times New Roman" w:cs="Times New Roman"/>
          <w:sz w:val="24"/>
          <w:szCs w:val="24"/>
        </w:rPr>
        <w:t xml:space="preserve">During writing the exemplification essay, the writer uses perfect examples to elaborate more on the main point. These examples and explanation give insights more about the main subject. A narrative writing describes the happenings of an event according to the time each activity took place. Narrative uses the characters in the plot to </w:t>
      </w:r>
      <w:r w:rsidR="000840BB">
        <w:rPr>
          <w:rFonts w:ascii="Times New Roman" w:hAnsi="Times New Roman" w:cs="Times New Roman"/>
          <w:sz w:val="24"/>
          <w:szCs w:val="24"/>
        </w:rPr>
        <w:t>bring out a certain theme in the real-life society.</w:t>
      </w:r>
    </w:p>
    <w:p w14:paraId="64CB3353" w14:textId="1F3D31C9" w:rsidR="00C40C21" w:rsidRDefault="000840BB" w:rsidP="002F78E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Salvation journal is a narrative story written by </w:t>
      </w:r>
      <w:r w:rsidR="00240559">
        <w:rPr>
          <w:rFonts w:ascii="Times New Roman" w:hAnsi="Times New Roman" w:cs="Times New Roman"/>
          <w:sz w:val="24"/>
          <w:szCs w:val="24"/>
        </w:rPr>
        <w:t>Langston Hughes. The journal describes how Langston was delivered from sins. Initially, Langston had suffered loss of faith till he was thirteen years when the deliverance took place. The journal Black men and public space is an exemplification which was written by Brent Staples. The exemplification accounts for the struggle the blacks face each every day due to race discrimination.</w:t>
      </w:r>
      <w:r w:rsidR="00A94FD5">
        <w:rPr>
          <w:rFonts w:ascii="Times New Roman" w:hAnsi="Times New Roman" w:cs="Times New Roman"/>
          <w:sz w:val="24"/>
          <w:szCs w:val="24"/>
        </w:rPr>
        <w:t xml:space="preserve"> In exemplification, the sentence starts with the main topic.</w:t>
      </w:r>
      <w:bookmarkStart w:id="0" w:name="_GoBack"/>
      <w:bookmarkEnd w:id="0"/>
      <w:r w:rsidR="00A94FD5">
        <w:rPr>
          <w:rFonts w:ascii="Times New Roman" w:hAnsi="Times New Roman" w:cs="Times New Roman"/>
          <w:sz w:val="24"/>
          <w:szCs w:val="24"/>
        </w:rPr>
        <w:t xml:space="preserve"> For instance, in the first paragraph of the Black men and public space, the main subject is about the white woman who happens to be the author’s first victim. However, in narratives, the first sentence usually states the activities that took place. These events usually follow each other in a chronological order. The best example is seen in the Salvation narrative </w:t>
      </w:r>
      <w:r w:rsidR="00A94FD5">
        <w:rPr>
          <w:rFonts w:ascii="Times New Roman" w:hAnsi="Times New Roman" w:cs="Times New Roman"/>
          <w:sz w:val="24"/>
          <w:szCs w:val="24"/>
        </w:rPr>
        <w:lastRenderedPageBreak/>
        <w:t xml:space="preserve">whereby the first sentence describes the action of being saved as the main event that took place. </w:t>
      </w:r>
      <w:r w:rsidR="00A84C8C">
        <w:rPr>
          <w:rFonts w:ascii="Times New Roman" w:hAnsi="Times New Roman" w:cs="Times New Roman"/>
          <w:sz w:val="24"/>
          <w:szCs w:val="24"/>
        </w:rPr>
        <w:t>To ensure the time event took place is well noted</w:t>
      </w:r>
      <w:r w:rsidR="00A94FD5">
        <w:rPr>
          <w:rFonts w:ascii="Times New Roman" w:hAnsi="Times New Roman" w:cs="Times New Roman"/>
          <w:sz w:val="24"/>
          <w:szCs w:val="24"/>
        </w:rPr>
        <w:t xml:space="preserve">, </w:t>
      </w:r>
      <w:r w:rsidR="00A84C8C">
        <w:rPr>
          <w:rFonts w:ascii="Times New Roman" w:hAnsi="Times New Roman" w:cs="Times New Roman"/>
          <w:sz w:val="24"/>
          <w:szCs w:val="24"/>
        </w:rPr>
        <w:t>the</w:t>
      </w:r>
      <w:r w:rsidR="00A94FD5">
        <w:rPr>
          <w:rFonts w:ascii="Times New Roman" w:hAnsi="Times New Roman" w:cs="Times New Roman"/>
          <w:sz w:val="24"/>
          <w:szCs w:val="24"/>
        </w:rPr>
        <w:t xml:space="preserve"> persona </w:t>
      </w:r>
      <w:r w:rsidR="00A84C8C">
        <w:rPr>
          <w:rFonts w:ascii="Times New Roman" w:hAnsi="Times New Roman" w:cs="Times New Roman"/>
          <w:sz w:val="24"/>
          <w:szCs w:val="24"/>
        </w:rPr>
        <w:t xml:space="preserve">states that he </w:t>
      </w:r>
      <w:r w:rsidR="00A94FD5">
        <w:rPr>
          <w:rFonts w:ascii="Times New Roman" w:hAnsi="Times New Roman" w:cs="Times New Roman"/>
          <w:sz w:val="24"/>
          <w:szCs w:val="24"/>
        </w:rPr>
        <w:t xml:space="preserve">was saved while </w:t>
      </w:r>
      <w:r w:rsidR="00A84C8C">
        <w:rPr>
          <w:rFonts w:ascii="Times New Roman" w:hAnsi="Times New Roman" w:cs="Times New Roman"/>
          <w:sz w:val="24"/>
          <w:szCs w:val="24"/>
        </w:rPr>
        <w:t>he was thirteen years of age.</w:t>
      </w:r>
      <w:r w:rsidR="00D678D5">
        <w:rPr>
          <w:rFonts w:ascii="Times New Roman" w:hAnsi="Times New Roman" w:cs="Times New Roman"/>
          <w:sz w:val="24"/>
          <w:szCs w:val="24"/>
        </w:rPr>
        <w:t xml:space="preserve"> Exemplification is characterized by complex words that are used to support the thesis statement.</w:t>
      </w:r>
      <w:r w:rsidR="00C40CCE">
        <w:rPr>
          <w:rFonts w:ascii="Times New Roman" w:hAnsi="Times New Roman" w:cs="Times New Roman"/>
          <w:sz w:val="24"/>
          <w:szCs w:val="24"/>
        </w:rPr>
        <w:t xml:space="preserve"> These words should have the ability to convince the reader why he/she should side with the thesis topic. In the black men and public space, Staples explains how he walked in fear of the white as he was afraid of racists abuse. He further explains how he was afraid of dark streets that he only could only cross in front of a car waiting at the traffic lights. His choice of words clearly shows the struggles the blacks face each day due to the racism abuse they face.</w:t>
      </w:r>
    </w:p>
    <w:p w14:paraId="6F28F9DD" w14:textId="36BF3B0A" w:rsidR="000840BB" w:rsidRDefault="00A84C8C" w:rsidP="002F78E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To elaborate and emphasize more on the main topic, the exemplification uses examples and vivid descriptions. The author describes Hyde Park, the place he met the white girl as an affluent wealthy place which resembled an improved Chicago. In another instance,</w:t>
      </w:r>
      <w:r w:rsidR="00C40C21">
        <w:rPr>
          <w:rFonts w:ascii="Times New Roman" w:hAnsi="Times New Roman" w:cs="Times New Roman"/>
          <w:sz w:val="24"/>
          <w:szCs w:val="24"/>
        </w:rPr>
        <w:t xml:space="preserve"> the author describes the man that was close to the white woman as broad, tallness of about six feet and had billowing hair. In all instances, the author clearly describes the main subject. In narration, one does not have to give clear explanation of the main subject. The main theme is usually described by the series of events that take place. In the salvation narrative, Hughes does not elaborate more on any event taking place. However, he outlines the series of events briefly according to how they followed each other.</w:t>
      </w:r>
      <w:r w:rsidR="00D678D5">
        <w:rPr>
          <w:rFonts w:ascii="Times New Roman" w:hAnsi="Times New Roman" w:cs="Times New Roman"/>
          <w:sz w:val="24"/>
          <w:szCs w:val="24"/>
        </w:rPr>
        <w:t xml:space="preserve"> In the second paragraph of the narrative, Hughes describes how her aunt explained to her that after being saved he would see light and Jesus would personally come to his life. So, after being saved, Hughes had walked and sat calmly waiting for Jesus to go to him. Therefore, as seen in the narrative, the explanations are brought clear by the events the succeeds afterwards.</w:t>
      </w:r>
    </w:p>
    <w:p w14:paraId="6148B5D0" w14:textId="7F15D91E" w:rsidR="00313B82" w:rsidRDefault="00313B82" w:rsidP="002F78E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In conclusion, as seen by the essay examples, exemplification uses </w:t>
      </w:r>
      <w:r w:rsidR="0005051C">
        <w:rPr>
          <w:rFonts w:ascii="Times New Roman" w:hAnsi="Times New Roman" w:cs="Times New Roman"/>
          <w:sz w:val="24"/>
          <w:szCs w:val="24"/>
        </w:rPr>
        <w:t>examples and vivid descriptions to elaborate on the main point whereas narratives explain</w:t>
      </w:r>
      <w:r w:rsidR="002F78E6">
        <w:rPr>
          <w:rFonts w:ascii="Times New Roman" w:hAnsi="Times New Roman" w:cs="Times New Roman"/>
          <w:sz w:val="24"/>
          <w:szCs w:val="24"/>
        </w:rPr>
        <w:t xml:space="preserve"> </w:t>
      </w:r>
      <w:r w:rsidR="0005051C">
        <w:rPr>
          <w:rFonts w:ascii="Times New Roman" w:hAnsi="Times New Roman" w:cs="Times New Roman"/>
          <w:sz w:val="24"/>
          <w:szCs w:val="24"/>
        </w:rPr>
        <w:t>the chronological order of an event that took place.</w:t>
      </w:r>
    </w:p>
    <w:p w14:paraId="28719D42" w14:textId="77777777" w:rsidR="000840BB" w:rsidRPr="002E3E3B" w:rsidRDefault="000840BB" w:rsidP="002E3E3B">
      <w:pPr>
        <w:ind w:firstLine="720"/>
        <w:jc w:val="both"/>
        <w:rPr>
          <w:rFonts w:ascii="Times New Roman" w:hAnsi="Times New Roman" w:cs="Times New Roman"/>
          <w:sz w:val="24"/>
          <w:szCs w:val="24"/>
        </w:rPr>
      </w:pPr>
    </w:p>
    <w:sectPr w:rsidR="000840BB" w:rsidRPr="002E3E3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F80558" w14:textId="77777777" w:rsidR="00A312BF" w:rsidRDefault="00A312BF" w:rsidP="002F78E6">
      <w:pPr>
        <w:spacing w:after="0" w:line="240" w:lineRule="auto"/>
      </w:pPr>
      <w:r>
        <w:separator/>
      </w:r>
    </w:p>
  </w:endnote>
  <w:endnote w:type="continuationSeparator" w:id="0">
    <w:p w14:paraId="2ADA919C" w14:textId="77777777" w:rsidR="00A312BF" w:rsidRDefault="00A312BF" w:rsidP="002F7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CD52F7" w14:textId="77777777" w:rsidR="00A312BF" w:rsidRDefault="00A312BF" w:rsidP="002F78E6">
      <w:pPr>
        <w:spacing w:after="0" w:line="240" w:lineRule="auto"/>
      </w:pPr>
      <w:r>
        <w:separator/>
      </w:r>
    </w:p>
  </w:footnote>
  <w:footnote w:type="continuationSeparator" w:id="0">
    <w:p w14:paraId="60CA26D2" w14:textId="77777777" w:rsidR="00A312BF" w:rsidRDefault="00A312BF" w:rsidP="002F78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3237193"/>
      <w:docPartObj>
        <w:docPartGallery w:val="Page Numbers (Top of Page)"/>
        <w:docPartUnique/>
      </w:docPartObj>
    </w:sdtPr>
    <w:sdtEndPr>
      <w:rPr>
        <w:noProof/>
      </w:rPr>
    </w:sdtEndPr>
    <w:sdtContent>
      <w:p w14:paraId="518B536B" w14:textId="15609C78" w:rsidR="002F78E6" w:rsidRDefault="002F78E6">
        <w:pPr>
          <w:pStyle w:val="Header"/>
          <w:jc w:val="right"/>
        </w:pPr>
        <w:r>
          <w:t>Surname</w:t>
        </w:r>
        <w:r>
          <w:fldChar w:fldCharType="begin"/>
        </w:r>
        <w:r>
          <w:instrText xml:space="preserve"> PAGE   \* MERGEFORMAT </w:instrText>
        </w:r>
        <w:r>
          <w:fldChar w:fldCharType="separate"/>
        </w:r>
        <w:r>
          <w:rPr>
            <w:noProof/>
          </w:rPr>
          <w:t>2</w:t>
        </w:r>
        <w:r>
          <w:rPr>
            <w:noProof/>
          </w:rPr>
          <w:fldChar w:fldCharType="end"/>
        </w:r>
      </w:p>
    </w:sdtContent>
  </w:sdt>
  <w:p w14:paraId="226E8DF9" w14:textId="77777777" w:rsidR="002F78E6" w:rsidRDefault="002F78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E3B"/>
    <w:rsid w:val="0005051C"/>
    <w:rsid w:val="000840BB"/>
    <w:rsid w:val="00240559"/>
    <w:rsid w:val="002E3E3B"/>
    <w:rsid w:val="002F78E6"/>
    <w:rsid w:val="00313B82"/>
    <w:rsid w:val="007D796A"/>
    <w:rsid w:val="00A312BF"/>
    <w:rsid w:val="00A84C8C"/>
    <w:rsid w:val="00A94FD5"/>
    <w:rsid w:val="00C40C21"/>
    <w:rsid w:val="00C40CCE"/>
    <w:rsid w:val="00D678D5"/>
    <w:rsid w:val="00DB4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58D51"/>
  <w15:chartTrackingRefBased/>
  <w15:docId w15:val="{5B68A826-1E4B-4BFA-B9FE-3DD714821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78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78E6"/>
  </w:style>
  <w:style w:type="paragraph" w:styleId="Footer">
    <w:name w:val="footer"/>
    <w:basedOn w:val="Normal"/>
    <w:link w:val="FooterChar"/>
    <w:uiPriority w:val="99"/>
    <w:unhideWhenUsed/>
    <w:rsid w:val="002F78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78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3</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Kirimi</dc:creator>
  <cp:keywords/>
  <dc:description/>
  <cp:lastModifiedBy>Justin Kirimi</cp:lastModifiedBy>
  <cp:revision>3</cp:revision>
  <dcterms:created xsi:type="dcterms:W3CDTF">2019-10-23T05:19:00Z</dcterms:created>
  <dcterms:modified xsi:type="dcterms:W3CDTF">2019-10-23T07:10:00Z</dcterms:modified>
</cp:coreProperties>
</file>